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7D" w:rsidRDefault="0079127D" w:rsidP="003D2BE7">
      <w:pPr>
        <w:ind w:firstLine="708"/>
        <w:rPr>
          <w:rFonts w:ascii="Arial" w:hAnsi="Arial" w:cs="Arial"/>
          <w:b/>
        </w:rPr>
      </w:pPr>
    </w:p>
    <w:p w:rsidR="0079127D" w:rsidRDefault="0079127D" w:rsidP="003D2BE7">
      <w:pPr>
        <w:ind w:firstLine="708"/>
        <w:rPr>
          <w:rFonts w:ascii="Arial" w:hAnsi="Arial" w:cs="Arial"/>
          <w:b/>
        </w:rPr>
      </w:pPr>
    </w:p>
    <w:p w:rsidR="0079127D" w:rsidRPr="00A87C76" w:rsidRDefault="0079127D" w:rsidP="003D2BE7">
      <w:pPr>
        <w:jc w:val="center"/>
        <w:rPr>
          <w:color w:val="FF0000"/>
          <w:sz w:val="40"/>
          <w:szCs w:val="40"/>
        </w:rPr>
      </w:pPr>
      <w:r w:rsidRPr="00A87C76">
        <w:rPr>
          <w:b/>
          <w:color w:val="FF0000"/>
          <w:sz w:val="40"/>
          <w:szCs w:val="40"/>
        </w:rPr>
        <w:t xml:space="preserve"> TEKNİK ŞARTNAME</w:t>
      </w:r>
    </w:p>
    <w:p w:rsidR="0079127D" w:rsidRPr="00126A18" w:rsidRDefault="0079127D" w:rsidP="003D2BE7">
      <w:pPr>
        <w:jc w:val="center"/>
        <w:rPr>
          <w:b/>
          <w:sz w:val="28"/>
          <w:szCs w:val="28"/>
        </w:rPr>
      </w:pPr>
      <w:r w:rsidRPr="00126A18">
        <w:rPr>
          <w:b/>
          <w:sz w:val="28"/>
          <w:szCs w:val="28"/>
        </w:rPr>
        <w:t>ÇÖP KONTEYNERLERİNDE YAĞ TEMİZLEME VE KOKU GİDERME SIVISI</w:t>
      </w:r>
    </w:p>
    <w:p w:rsidR="0079127D" w:rsidRDefault="0079127D" w:rsidP="003D2BE7">
      <w:pPr>
        <w:ind w:firstLine="708"/>
        <w:rPr>
          <w:rFonts w:ascii="Arial" w:hAnsi="Arial" w:cs="Arial"/>
          <w:b/>
        </w:rPr>
      </w:pPr>
    </w:p>
    <w:p w:rsidR="0079127D" w:rsidRDefault="0079127D" w:rsidP="003D2BE7">
      <w:pPr>
        <w:ind w:firstLine="708"/>
        <w:rPr>
          <w:rFonts w:ascii="Arial" w:hAnsi="Arial" w:cs="Arial"/>
          <w:b/>
        </w:rPr>
      </w:pPr>
    </w:p>
    <w:p w:rsidR="0079127D" w:rsidRDefault="0079127D" w:rsidP="003D2BE7">
      <w:pPr>
        <w:ind w:firstLine="708"/>
        <w:rPr>
          <w:rFonts w:ascii="Arial" w:hAnsi="Arial" w:cs="Arial"/>
          <w:b/>
        </w:rPr>
      </w:pPr>
      <w:r w:rsidRPr="00361090">
        <w:rPr>
          <w:rFonts w:ascii="Arial" w:hAnsi="Arial" w:cs="Arial"/>
          <w:b/>
        </w:rPr>
        <w:t>FİRMANIN</w:t>
      </w:r>
    </w:p>
    <w:p w:rsidR="0079127D" w:rsidRPr="00361090" w:rsidRDefault="0079127D" w:rsidP="003D2BE7">
      <w:pPr>
        <w:ind w:firstLine="708"/>
        <w:rPr>
          <w:rFonts w:ascii="Arial" w:hAnsi="Arial" w:cs="Arial"/>
          <w:b/>
        </w:rPr>
      </w:pPr>
    </w:p>
    <w:p w:rsidR="0079127D" w:rsidRPr="00361090" w:rsidRDefault="0079127D" w:rsidP="003D2BE7">
      <w:pPr>
        <w:ind w:firstLine="708"/>
        <w:rPr>
          <w:rFonts w:ascii="Arial" w:hAnsi="Arial" w:cs="Arial"/>
          <w:b/>
        </w:rPr>
      </w:pPr>
      <w:r w:rsidRPr="00361090">
        <w:rPr>
          <w:rFonts w:ascii="Arial" w:hAnsi="Arial" w:cs="Arial"/>
          <w:b/>
        </w:rPr>
        <w:t>*OHSAS 18001:2007 İŞ SAĞLIĞI VE GÜVENLİĞİ;</w:t>
      </w:r>
    </w:p>
    <w:p w:rsidR="0079127D" w:rsidRPr="00361090" w:rsidRDefault="0079127D" w:rsidP="003D2BE7">
      <w:pPr>
        <w:ind w:firstLine="708"/>
        <w:rPr>
          <w:rFonts w:ascii="Arial" w:hAnsi="Arial" w:cs="Arial"/>
          <w:b/>
        </w:rPr>
      </w:pPr>
      <w:r w:rsidRPr="00361090">
        <w:rPr>
          <w:rFonts w:ascii="Arial" w:hAnsi="Arial" w:cs="Arial"/>
          <w:b/>
        </w:rPr>
        <w:t>*ISO 9001:2008 KALİTE YÖNETİM SİSTEMİ;</w:t>
      </w:r>
    </w:p>
    <w:p w:rsidR="0079127D" w:rsidRPr="00361090" w:rsidRDefault="0079127D" w:rsidP="003D2BE7">
      <w:pPr>
        <w:ind w:firstLine="708"/>
        <w:rPr>
          <w:rFonts w:ascii="Arial" w:hAnsi="Arial" w:cs="Arial"/>
          <w:b/>
        </w:rPr>
      </w:pPr>
      <w:r w:rsidRPr="00361090">
        <w:rPr>
          <w:rFonts w:ascii="Arial" w:hAnsi="Arial" w:cs="Arial"/>
          <w:b/>
        </w:rPr>
        <w:t>*ISO 14001:2004 ÇEVRE YÖNETİM SİSTEMLERİ BELGELERİ OLMALIDIR.</w:t>
      </w:r>
    </w:p>
    <w:p w:rsidR="0079127D" w:rsidRPr="00361090" w:rsidRDefault="0079127D" w:rsidP="003D2BE7">
      <w:pPr>
        <w:ind w:firstLine="708"/>
        <w:rPr>
          <w:rFonts w:ascii="Arial" w:hAnsi="Arial" w:cs="Arial"/>
          <w:b/>
        </w:rPr>
      </w:pPr>
    </w:p>
    <w:p w:rsidR="0079127D" w:rsidRDefault="0079127D" w:rsidP="003D2BE7">
      <w:pPr>
        <w:ind w:firstLine="708"/>
        <w:rPr>
          <w:rFonts w:ascii="Arial" w:hAnsi="Arial" w:cs="Arial"/>
          <w:b/>
        </w:rPr>
      </w:pPr>
      <w:r w:rsidRPr="00361090">
        <w:rPr>
          <w:rFonts w:ascii="Arial" w:hAnsi="Arial" w:cs="Arial"/>
          <w:b/>
        </w:rPr>
        <w:t xml:space="preserve">   FİRMANIN</w:t>
      </w:r>
    </w:p>
    <w:p w:rsidR="0079127D" w:rsidRPr="00361090" w:rsidRDefault="0079127D" w:rsidP="003D2BE7">
      <w:pPr>
        <w:ind w:firstLine="708"/>
        <w:rPr>
          <w:rFonts w:ascii="Arial" w:hAnsi="Arial" w:cs="Arial"/>
          <w:b/>
        </w:rPr>
      </w:pPr>
      <w:r w:rsidRPr="00361090">
        <w:rPr>
          <w:rFonts w:ascii="Arial" w:hAnsi="Arial" w:cs="Arial"/>
          <w:b/>
        </w:rPr>
        <w:t xml:space="preserve"> </w:t>
      </w:r>
    </w:p>
    <w:p w:rsidR="0079127D" w:rsidRPr="0079127D" w:rsidRDefault="0079127D" w:rsidP="003D2BE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61090">
        <w:rPr>
          <w:rFonts w:ascii="Arial" w:hAnsi="Arial" w:cs="Arial"/>
          <w:b/>
        </w:rPr>
        <w:t>*</w:t>
      </w:r>
      <w:r w:rsidRPr="00361090">
        <w:rPr>
          <w:rFonts w:ascii="Arial" w:hAnsi="Arial" w:cs="Arial"/>
        </w:rPr>
        <w:t xml:space="preserve"> </w:t>
      </w:r>
      <w:r w:rsidRPr="00361090">
        <w:rPr>
          <w:rFonts w:ascii="Arial" w:hAnsi="Arial" w:cs="Arial"/>
          <w:b/>
        </w:rPr>
        <w:t>SAĞLIK BAKANLIĞI ÜRETİM İZİN YERİ BELGESİ OLMALIDIR.</w:t>
      </w:r>
    </w:p>
    <w:p w:rsidR="003D2BE7" w:rsidRDefault="003D2BE7" w:rsidP="003D2BE7">
      <w:pPr>
        <w:rPr>
          <w:b/>
        </w:rPr>
      </w:pPr>
    </w:p>
    <w:p w:rsidR="0079127D" w:rsidRDefault="0079127D" w:rsidP="003D2BE7">
      <w:pPr>
        <w:rPr>
          <w:b/>
        </w:rPr>
      </w:pPr>
      <w:r w:rsidRPr="0078499D">
        <w:rPr>
          <w:b/>
        </w:rPr>
        <w:t>GENEL ŞARTLAR</w:t>
      </w:r>
    </w:p>
    <w:p w:rsidR="0079127D" w:rsidRDefault="0079127D" w:rsidP="003D2BE7">
      <w:pPr>
        <w:rPr>
          <w:b/>
        </w:rPr>
      </w:pPr>
    </w:p>
    <w:p w:rsidR="0079127D" w:rsidRPr="001B3B25" w:rsidRDefault="0079127D" w:rsidP="003D2BE7">
      <w:r w:rsidRPr="00DC0A6F">
        <w:rPr>
          <w:sz w:val="28"/>
          <w:szCs w:val="28"/>
        </w:rPr>
        <w:t>1.</w:t>
      </w:r>
      <w:r w:rsidR="00C445BC" w:rsidRPr="00DC0A6F">
        <w:rPr>
          <w:sz w:val="28"/>
          <w:szCs w:val="28"/>
        </w:rPr>
        <w:t xml:space="preserve"> </w:t>
      </w:r>
      <w:r w:rsidRPr="001B3B25">
        <w:t>Alkali bir çözücü olmalıdır.</w:t>
      </w:r>
    </w:p>
    <w:p w:rsidR="0079127D" w:rsidRPr="001B3B25" w:rsidRDefault="0079127D" w:rsidP="003D2BE7"/>
    <w:p w:rsidR="0079127D" w:rsidRPr="001B3B25" w:rsidRDefault="0079127D" w:rsidP="003D2BE7">
      <w:r w:rsidRPr="001B3B25">
        <w:t xml:space="preserve">2. </w:t>
      </w:r>
      <w:r w:rsidR="00C445BC" w:rsidRPr="001B3B25">
        <w:t xml:space="preserve"> </w:t>
      </w:r>
      <w:r w:rsidRPr="001B3B25">
        <w:t>Konsantre olmalıdır.</w:t>
      </w:r>
    </w:p>
    <w:p w:rsidR="0079127D" w:rsidRPr="001B3B25" w:rsidRDefault="0079127D" w:rsidP="003D2BE7"/>
    <w:p w:rsidR="0079127D" w:rsidRPr="001B3B25" w:rsidRDefault="0079127D" w:rsidP="003D2BE7">
      <w:r w:rsidRPr="001B3B25">
        <w:t>3.</w:t>
      </w:r>
      <w:r w:rsidR="00C445BC" w:rsidRPr="001B3B25">
        <w:t xml:space="preserve"> </w:t>
      </w:r>
      <w:proofErr w:type="gramStart"/>
      <w:r w:rsidRPr="001B3B25">
        <w:t>1:20</w:t>
      </w:r>
      <w:proofErr w:type="gramEnd"/>
      <w:r w:rsidRPr="001B3B25">
        <w:t xml:space="preserve"> ile 1/60 arasında değişen oranlarda su ile seyreltilerek kullanılabilmelidir.</w:t>
      </w:r>
    </w:p>
    <w:p w:rsidR="00F0401E" w:rsidRPr="001B3B25" w:rsidRDefault="00F0401E" w:rsidP="003D2BE7"/>
    <w:p w:rsidR="00F0401E" w:rsidRPr="001B3B25" w:rsidRDefault="00F0401E" w:rsidP="003D2BE7">
      <w:r w:rsidRPr="001B3B25">
        <w:t>4.</w:t>
      </w:r>
      <w:r w:rsidR="00C445BC" w:rsidRPr="001B3B25">
        <w:t xml:space="preserve"> </w:t>
      </w:r>
      <w:r w:rsidRPr="001B3B25">
        <w:t>Suda çözünür olmalıdır.</w:t>
      </w:r>
    </w:p>
    <w:p w:rsidR="00536DC2" w:rsidRPr="001B3B25" w:rsidRDefault="00536DC2" w:rsidP="003D2BE7"/>
    <w:p w:rsidR="00536DC2" w:rsidRPr="001B3B25" w:rsidRDefault="003D2BE7" w:rsidP="003D2BE7">
      <w:r w:rsidRPr="001B3B25">
        <w:t>5.</w:t>
      </w:r>
      <w:r w:rsidR="00C445BC" w:rsidRPr="001B3B25">
        <w:t xml:space="preserve"> </w:t>
      </w:r>
      <w:r w:rsidR="00292929" w:rsidRPr="001B3B25">
        <w:t>Çöp taşıma araçları,</w:t>
      </w:r>
      <w:r w:rsidR="00976C2A" w:rsidRPr="001B3B25">
        <w:t xml:space="preserve"> </w:t>
      </w:r>
      <w:r w:rsidR="00292929" w:rsidRPr="001B3B25">
        <w:t>çöp konteyn</w:t>
      </w:r>
      <w:r w:rsidR="002C7E65">
        <w:t>ı</w:t>
      </w:r>
      <w:r w:rsidR="00536DC2" w:rsidRPr="001B3B25">
        <w:t>rlarındaki</w:t>
      </w:r>
      <w:r w:rsidR="000E35C0" w:rsidRPr="001B3B25">
        <w:t xml:space="preserve"> organik yağ ve kirleri </w:t>
      </w:r>
      <w:proofErr w:type="gramStart"/>
      <w:r w:rsidR="000E35C0" w:rsidRPr="001B3B25">
        <w:t>çözmeli,</w:t>
      </w:r>
      <w:r w:rsidR="00536DC2" w:rsidRPr="001B3B25">
        <w:t>aynı</w:t>
      </w:r>
      <w:proofErr w:type="gramEnd"/>
      <w:r w:rsidR="00536DC2" w:rsidRPr="001B3B25">
        <w:t xml:space="preserve"> zamanda çöplerdeki çürüme ve mantarlaşmadan dolayı meydana gelen kokuları gidermeli ve </w:t>
      </w:r>
      <w:r w:rsidR="002C7E65">
        <w:t>hijyen</w:t>
      </w:r>
      <w:r w:rsidR="00536DC2" w:rsidRPr="001B3B25">
        <w:t xml:space="preserve"> sağlamalıdır.</w:t>
      </w:r>
      <w:r w:rsidR="008B0897">
        <w:t xml:space="preserve"> Portakal kokulu olmalıdır.</w:t>
      </w:r>
    </w:p>
    <w:p w:rsidR="00F0401E" w:rsidRPr="001B3B25" w:rsidRDefault="00F0401E" w:rsidP="003D2BE7"/>
    <w:p w:rsidR="0079127D" w:rsidRPr="001B3B25" w:rsidRDefault="009B2516" w:rsidP="003D2BE7">
      <w:r w:rsidRPr="001B3B25">
        <w:t>6.</w:t>
      </w:r>
      <w:r w:rsidR="00C445BC" w:rsidRPr="001B3B25">
        <w:t xml:space="preserve"> </w:t>
      </w:r>
      <w:r w:rsidR="00F0401E" w:rsidRPr="001B3B25">
        <w:t xml:space="preserve"> </w:t>
      </w:r>
      <w:proofErr w:type="spellStart"/>
      <w:r w:rsidR="00F0401E" w:rsidRPr="001B3B25">
        <w:t>Solvent</w:t>
      </w:r>
      <w:proofErr w:type="spellEnd"/>
      <w:r w:rsidR="00F0401E" w:rsidRPr="001B3B25">
        <w:t xml:space="preserve"> içermemelidir.</w:t>
      </w:r>
    </w:p>
    <w:p w:rsidR="0079127D" w:rsidRPr="001B3B25" w:rsidRDefault="0079127D" w:rsidP="003D2BE7"/>
    <w:p w:rsidR="0079127D" w:rsidRPr="001B3B25" w:rsidRDefault="009B2516" w:rsidP="003D2BE7">
      <w:r w:rsidRPr="001B3B25">
        <w:t>7</w:t>
      </w:r>
      <w:r w:rsidR="0079127D" w:rsidRPr="001B3B25">
        <w:t>.</w:t>
      </w:r>
      <w:r w:rsidRPr="001B3B25">
        <w:t xml:space="preserve"> </w:t>
      </w:r>
      <w:r w:rsidR="00C445BC" w:rsidRPr="001B3B25">
        <w:t xml:space="preserve"> </w:t>
      </w:r>
      <w:r w:rsidR="0079127D" w:rsidRPr="001B3B25">
        <w:t>K-Hidroksit içermelidir.</w:t>
      </w:r>
    </w:p>
    <w:p w:rsidR="00F0401E" w:rsidRPr="001B3B25" w:rsidRDefault="00F0401E" w:rsidP="003D2BE7"/>
    <w:p w:rsidR="00F0401E" w:rsidRPr="001B3B25" w:rsidRDefault="009B2516" w:rsidP="003D2BE7">
      <w:r w:rsidRPr="001B3B25">
        <w:t>8</w:t>
      </w:r>
      <w:r w:rsidR="00826699" w:rsidRPr="001B3B25">
        <w:t>.</w:t>
      </w:r>
      <w:r w:rsidRPr="001B3B25">
        <w:t xml:space="preserve"> </w:t>
      </w:r>
      <w:r w:rsidR="00C445BC" w:rsidRPr="001B3B25">
        <w:t xml:space="preserve"> </w:t>
      </w:r>
      <w:r w:rsidR="00F0401E" w:rsidRPr="001B3B25">
        <w:t>Klorlu bileşikler içermemelidir.</w:t>
      </w:r>
    </w:p>
    <w:p w:rsidR="0079127D" w:rsidRPr="001B3B25" w:rsidRDefault="0079127D" w:rsidP="003D2BE7"/>
    <w:p w:rsidR="0079127D" w:rsidRDefault="00DC0A6F" w:rsidP="003D2BE7">
      <w:r w:rsidRPr="001B3B25">
        <w:t>9</w:t>
      </w:r>
      <w:r w:rsidR="0079127D" w:rsidRPr="001B3B25">
        <w:t>.</w:t>
      </w:r>
      <w:r w:rsidR="00C445BC" w:rsidRPr="001B3B25">
        <w:t xml:space="preserve"> </w:t>
      </w:r>
      <w:r w:rsidR="0079127D" w:rsidRPr="001B3B25">
        <w:t>Kokusu hafif olmalıdır.</w:t>
      </w:r>
    </w:p>
    <w:p w:rsidR="001B3B25" w:rsidRDefault="001B3B25" w:rsidP="003D2BE7"/>
    <w:p w:rsidR="001B3B25" w:rsidRPr="001B3B25" w:rsidRDefault="001B3B25" w:rsidP="003D2BE7"/>
    <w:p w:rsidR="003D2BE7" w:rsidRPr="001B3B25" w:rsidRDefault="003D2BE7" w:rsidP="003D2BE7"/>
    <w:p w:rsidR="00DC0A6F" w:rsidRPr="001B3B25" w:rsidRDefault="00DC0A6F" w:rsidP="003D2BE7"/>
    <w:p w:rsidR="00DC0A6F" w:rsidRPr="001B3B25" w:rsidRDefault="00DC0A6F" w:rsidP="003D2BE7"/>
    <w:p w:rsidR="00DC0A6F" w:rsidRPr="001B3B25" w:rsidRDefault="00DC0A6F" w:rsidP="003D2BE7"/>
    <w:p w:rsidR="00C42530" w:rsidRDefault="00C42530" w:rsidP="003D2BE7">
      <w:bookmarkStart w:id="0" w:name="_GoBack"/>
      <w:bookmarkEnd w:id="0"/>
    </w:p>
    <w:p w:rsidR="00C42530" w:rsidRDefault="00C42530" w:rsidP="003D2BE7"/>
    <w:p w:rsidR="003D2BE7" w:rsidRPr="001B3B25" w:rsidRDefault="00292929" w:rsidP="003D2BE7">
      <w:r w:rsidRPr="001B3B25">
        <w:t>10</w:t>
      </w:r>
      <w:r w:rsidR="009B2516" w:rsidRPr="001B3B25">
        <w:t>.</w:t>
      </w:r>
      <w:r w:rsidR="00C445BC" w:rsidRPr="001B3B25">
        <w:t xml:space="preserve"> </w:t>
      </w:r>
      <w:r w:rsidR="003D2BE7" w:rsidRPr="001B3B25">
        <w:t>Ürün berrak olmalıdır.</w:t>
      </w:r>
    </w:p>
    <w:p w:rsidR="00165E4D" w:rsidRPr="001B3B25" w:rsidRDefault="00165E4D" w:rsidP="003D2BE7"/>
    <w:p w:rsidR="00165E4D" w:rsidRPr="001B3B25" w:rsidRDefault="00165E4D" w:rsidP="003D2BE7">
      <w:r w:rsidRPr="001B3B25">
        <w:t>12. Uygulanan yüzeye zarar vermemelidir.</w:t>
      </w:r>
    </w:p>
    <w:p w:rsidR="003D2BE7" w:rsidRPr="001B3B25" w:rsidRDefault="003D2BE7" w:rsidP="003D2BE7"/>
    <w:p w:rsidR="003D2BE7" w:rsidRPr="001B3B25" w:rsidRDefault="00292929" w:rsidP="003D2BE7">
      <w:r w:rsidRPr="001B3B25">
        <w:t>1</w:t>
      </w:r>
      <w:r w:rsidR="00165E4D" w:rsidRPr="001B3B25">
        <w:t>3</w:t>
      </w:r>
      <w:r w:rsidR="009B2516" w:rsidRPr="001B3B25">
        <w:t>.</w:t>
      </w:r>
      <w:r w:rsidR="00C445BC" w:rsidRPr="001B3B25">
        <w:t xml:space="preserve"> </w:t>
      </w:r>
      <w:r w:rsidR="003D2BE7" w:rsidRPr="001B3B25">
        <w:t>Yangın ve patlama tehlikesi olmamalıdır.</w:t>
      </w:r>
    </w:p>
    <w:p w:rsidR="009B2516" w:rsidRPr="001B3B25" w:rsidRDefault="009B2516" w:rsidP="003D2BE7"/>
    <w:p w:rsidR="009B2516" w:rsidRPr="001B3B25" w:rsidRDefault="00292929" w:rsidP="003D2BE7">
      <w:r w:rsidRPr="001B3B25">
        <w:t>1</w:t>
      </w:r>
      <w:r w:rsidR="00165E4D" w:rsidRPr="001B3B25">
        <w:t>4</w:t>
      </w:r>
      <w:r w:rsidR="009B2516" w:rsidRPr="001B3B25">
        <w:t>.</w:t>
      </w:r>
      <w:r w:rsidR="00C445BC" w:rsidRPr="001B3B25">
        <w:t xml:space="preserve"> </w:t>
      </w:r>
      <w:r w:rsidR="009B2516" w:rsidRPr="001B3B25">
        <w:t>İnsan sağlığına zarar vermemelidir.</w:t>
      </w:r>
    </w:p>
    <w:p w:rsidR="0079127D" w:rsidRPr="001B3B25" w:rsidRDefault="0079127D" w:rsidP="003D2BE7"/>
    <w:p w:rsidR="0079127D" w:rsidRPr="001B3B25" w:rsidRDefault="00292929" w:rsidP="003D2BE7">
      <w:r w:rsidRPr="001B3B25">
        <w:t>1</w:t>
      </w:r>
      <w:r w:rsidR="00165E4D" w:rsidRPr="001B3B25">
        <w:t>5</w:t>
      </w:r>
      <w:r w:rsidR="0079127D" w:rsidRPr="001B3B25">
        <w:t>.</w:t>
      </w:r>
      <w:r w:rsidR="00C445BC" w:rsidRPr="001B3B25">
        <w:t xml:space="preserve"> </w:t>
      </w:r>
      <w:r w:rsidR="0079127D" w:rsidRPr="001B3B25">
        <w:t>Kullanırken gaz çıkışına sebep olmamalıdır.</w:t>
      </w:r>
    </w:p>
    <w:p w:rsidR="0079127D" w:rsidRPr="001B3B25" w:rsidRDefault="0079127D" w:rsidP="003D2BE7"/>
    <w:p w:rsidR="0079127D" w:rsidRPr="001B3B25" w:rsidRDefault="00292929" w:rsidP="003D2BE7">
      <w:r w:rsidRPr="001B3B25">
        <w:t>1</w:t>
      </w:r>
      <w:r w:rsidR="00165E4D" w:rsidRPr="001B3B25">
        <w:t>6</w:t>
      </w:r>
      <w:r w:rsidR="00826699" w:rsidRPr="001B3B25">
        <w:t>.</w:t>
      </w:r>
      <w:r w:rsidR="00C445BC" w:rsidRPr="001B3B25">
        <w:t xml:space="preserve"> </w:t>
      </w:r>
      <w:r w:rsidR="0079127D" w:rsidRPr="001B3B25">
        <w:t>Yoğunluğu 1,2 g/ml(+- 0,05) olmalıdır.</w:t>
      </w:r>
    </w:p>
    <w:p w:rsidR="00F0401E" w:rsidRPr="001B3B25" w:rsidRDefault="00F0401E" w:rsidP="003D2BE7"/>
    <w:p w:rsidR="00F0401E" w:rsidRPr="001B3B25" w:rsidRDefault="00292929" w:rsidP="003D2BE7">
      <w:r w:rsidRPr="001B3B25">
        <w:t>1</w:t>
      </w:r>
      <w:r w:rsidR="00165E4D" w:rsidRPr="001B3B25">
        <w:t>7</w:t>
      </w:r>
      <w:r w:rsidR="00826699" w:rsidRPr="001B3B25">
        <w:t>.</w:t>
      </w:r>
      <w:r w:rsidR="00C445BC" w:rsidRPr="001B3B25">
        <w:t xml:space="preserve"> </w:t>
      </w:r>
      <w:proofErr w:type="spellStart"/>
      <w:r w:rsidR="00F0401E" w:rsidRPr="001B3B25">
        <w:t>pH</w:t>
      </w:r>
      <w:proofErr w:type="spellEnd"/>
      <w:r w:rsidR="00F0401E" w:rsidRPr="001B3B25">
        <w:t xml:space="preserve"> </w:t>
      </w:r>
      <w:proofErr w:type="gramStart"/>
      <w:r w:rsidR="00F0401E" w:rsidRPr="001B3B25">
        <w:t>aralığı</w:t>
      </w:r>
      <w:proofErr w:type="gramEnd"/>
      <w:r w:rsidR="00F0401E" w:rsidRPr="001B3B25">
        <w:t xml:space="preserve"> 12,5-</w:t>
      </w:r>
      <w:r w:rsidR="00826699" w:rsidRPr="001B3B25">
        <w:t xml:space="preserve"> </w:t>
      </w:r>
      <w:r w:rsidR="00F0401E" w:rsidRPr="001B3B25">
        <w:t>13,5 olmalıdır.</w:t>
      </w:r>
    </w:p>
    <w:p w:rsidR="0079127D" w:rsidRPr="001B3B25" w:rsidRDefault="0079127D" w:rsidP="003D2BE7"/>
    <w:p w:rsidR="0079127D" w:rsidRPr="001B3B25" w:rsidRDefault="00292929" w:rsidP="003D2BE7">
      <w:r w:rsidRPr="001B3B25">
        <w:t>1</w:t>
      </w:r>
      <w:r w:rsidR="00165E4D" w:rsidRPr="001B3B25">
        <w:t>8</w:t>
      </w:r>
      <w:r w:rsidR="0079127D" w:rsidRPr="001B3B25">
        <w:t>.</w:t>
      </w:r>
      <w:r w:rsidR="00C445BC" w:rsidRPr="001B3B25">
        <w:t xml:space="preserve"> </w:t>
      </w:r>
      <w:r w:rsidR="000E7016">
        <w:t xml:space="preserve">30 kg’lık </w:t>
      </w:r>
      <w:r w:rsidR="0079127D" w:rsidRPr="001B3B25">
        <w:t xml:space="preserve">Polietilen ambalajlarda olmalıdır. </w:t>
      </w:r>
    </w:p>
    <w:p w:rsidR="0079127D" w:rsidRPr="001B3B25" w:rsidRDefault="0079127D" w:rsidP="003D2BE7"/>
    <w:p w:rsidR="0079127D" w:rsidRPr="001B3B25" w:rsidRDefault="00292929" w:rsidP="003D2BE7">
      <w:r w:rsidRPr="001B3B25">
        <w:t>1</w:t>
      </w:r>
      <w:r w:rsidR="00165E4D" w:rsidRPr="001B3B25">
        <w:t>9</w:t>
      </w:r>
      <w:r w:rsidR="00826699" w:rsidRPr="001B3B25">
        <w:t>.</w:t>
      </w:r>
      <w:r w:rsidR="00C445BC" w:rsidRPr="001B3B25">
        <w:t xml:space="preserve"> </w:t>
      </w:r>
      <w:r w:rsidR="003432EA" w:rsidRPr="001B3B25">
        <w:t>30</w:t>
      </w:r>
      <w:r w:rsidR="00826699" w:rsidRPr="001B3B25">
        <w:t xml:space="preserve"> k</w:t>
      </w:r>
      <w:r w:rsidRPr="001B3B25">
        <w:t xml:space="preserve">g </w:t>
      </w:r>
      <w:proofErr w:type="spellStart"/>
      <w:r w:rsidRPr="001B3B25">
        <w:t>lık</w:t>
      </w:r>
      <w:proofErr w:type="spellEnd"/>
      <w:r w:rsidRPr="001B3B25">
        <w:t xml:space="preserve"> </w:t>
      </w:r>
      <w:r w:rsidR="000E7016">
        <w:t>bidonlar mavi renkte</w:t>
      </w:r>
      <w:r w:rsidRPr="001B3B25">
        <w:t xml:space="preserve"> </w:t>
      </w:r>
      <w:r w:rsidR="0079127D" w:rsidRPr="001B3B25">
        <w:t>olmalıdır.</w:t>
      </w:r>
    </w:p>
    <w:p w:rsidR="00BC3971" w:rsidRPr="001B3B25" w:rsidRDefault="00BC3971" w:rsidP="003D2BE7"/>
    <w:p w:rsidR="0079127D" w:rsidRPr="001B3B25" w:rsidRDefault="00165E4D" w:rsidP="003D2BE7">
      <w:r w:rsidRPr="001B3B25">
        <w:t>20</w:t>
      </w:r>
      <w:r w:rsidR="0079127D" w:rsidRPr="001B3B25">
        <w:t>.</w:t>
      </w:r>
      <w:r w:rsidR="00C445BC" w:rsidRPr="001B3B25">
        <w:t xml:space="preserve"> </w:t>
      </w:r>
      <w:r w:rsidR="0079127D" w:rsidRPr="001B3B25">
        <w:t>Ambalajlarda ürün ile ilgili bilgileri içeren etiketler bulundurulmalıdır.</w:t>
      </w:r>
      <w:r w:rsidR="00DC0A6F" w:rsidRPr="001B3B25">
        <w:t xml:space="preserve"> </w:t>
      </w:r>
      <w:r w:rsidR="00BC3971" w:rsidRPr="001B3B25">
        <w:t>Etiketler Türkçe olmalıdır.</w:t>
      </w:r>
    </w:p>
    <w:p w:rsidR="0079127D" w:rsidRPr="001B3B25" w:rsidRDefault="0079127D" w:rsidP="003D2BE7"/>
    <w:p w:rsidR="0079127D" w:rsidRPr="001B3B25" w:rsidRDefault="00165E4D" w:rsidP="003D2BE7">
      <w:r w:rsidRPr="001B3B25">
        <w:t>21</w:t>
      </w:r>
      <w:r w:rsidR="00BC3971" w:rsidRPr="000E7016">
        <w:rPr>
          <w:b/>
        </w:rPr>
        <w:t>.</w:t>
      </w:r>
      <w:r w:rsidR="00C445BC" w:rsidRPr="000E7016">
        <w:rPr>
          <w:b/>
        </w:rPr>
        <w:t xml:space="preserve"> </w:t>
      </w:r>
      <w:proofErr w:type="gramStart"/>
      <w:r w:rsidR="00826699" w:rsidRPr="000E7016">
        <w:rPr>
          <w:b/>
        </w:rPr>
        <w:t xml:space="preserve">Ürünün </w:t>
      </w:r>
      <w:r w:rsidR="00BC3971" w:rsidRPr="000E7016">
        <w:rPr>
          <w:b/>
        </w:rPr>
        <w:t xml:space="preserve"> Malzeme</w:t>
      </w:r>
      <w:proofErr w:type="gramEnd"/>
      <w:r w:rsidR="00BC3971" w:rsidRPr="000E7016">
        <w:rPr>
          <w:b/>
        </w:rPr>
        <w:t xml:space="preserve"> Güvenlik Formu(</w:t>
      </w:r>
      <w:r w:rsidR="00DC0A6F" w:rsidRPr="000E7016">
        <w:rPr>
          <w:b/>
        </w:rPr>
        <w:t>MSDS)</w:t>
      </w:r>
      <w:r w:rsidR="00826699" w:rsidRPr="000E7016">
        <w:rPr>
          <w:b/>
        </w:rPr>
        <w:t xml:space="preserve"> ve Analiz sertifikası</w:t>
      </w:r>
      <w:r w:rsidR="00BC3971" w:rsidRPr="001B3B25">
        <w:t xml:space="preserve"> olmalıdır.</w:t>
      </w:r>
    </w:p>
    <w:p w:rsidR="00BC3971" w:rsidRPr="001B3B25" w:rsidRDefault="00BC3971" w:rsidP="003D2BE7"/>
    <w:p w:rsidR="00B3301A" w:rsidRDefault="00292929" w:rsidP="003D2BE7">
      <w:r w:rsidRPr="001B3B25">
        <w:t>2</w:t>
      </w:r>
      <w:r w:rsidR="00165E4D" w:rsidRPr="001B3B25">
        <w:t>2</w:t>
      </w:r>
      <w:r w:rsidR="00BC3971" w:rsidRPr="001B3B25">
        <w:t>.</w:t>
      </w:r>
      <w:r w:rsidR="00C445BC" w:rsidRPr="001B3B25">
        <w:t xml:space="preserve"> </w:t>
      </w:r>
      <w:r w:rsidR="00BC3971" w:rsidRPr="001B3B25">
        <w:t>Ürünün raf ömrü 2 yıl olmalıdır.</w:t>
      </w:r>
    </w:p>
    <w:p w:rsidR="00293053" w:rsidRPr="00293053" w:rsidRDefault="00293053" w:rsidP="00293053">
      <w:pPr>
        <w:spacing w:before="100" w:beforeAutospacing="1" w:after="100" w:afterAutospacing="1"/>
      </w:pPr>
      <w:r w:rsidRPr="00293053">
        <w:t xml:space="preserve">23.Firmaya ait İl Çevre ve Orman Müdürlüğü’nce verilen </w:t>
      </w:r>
      <w:r w:rsidRPr="00293053">
        <w:rPr>
          <w:b/>
          <w:i/>
        </w:rPr>
        <w:t>ÇED Gerekli Değildir Belgesi</w:t>
      </w:r>
      <w:r w:rsidRPr="00293053">
        <w:t xml:space="preserve"> bulunmalıdır.</w:t>
      </w:r>
    </w:p>
    <w:p w:rsidR="00293053" w:rsidRPr="00293053" w:rsidRDefault="00293053" w:rsidP="00293053">
      <w:pPr>
        <w:spacing w:before="100" w:beforeAutospacing="1" w:after="100" w:afterAutospacing="1"/>
      </w:pPr>
      <w:r w:rsidRPr="00293053">
        <w:t xml:space="preserve">24.TC Türk Patent Enstitüsünce verilen </w:t>
      </w:r>
      <w:proofErr w:type="spellStart"/>
      <w:r w:rsidRPr="00293053">
        <w:rPr>
          <w:b/>
        </w:rPr>
        <w:t>MarkaTescil</w:t>
      </w:r>
      <w:proofErr w:type="spellEnd"/>
      <w:r w:rsidRPr="00293053">
        <w:rPr>
          <w:b/>
        </w:rPr>
        <w:t xml:space="preserve"> Belgesi’</w:t>
      </w:r>
      <w:r w:rsidRPr="00293053">
        <w:t>nin bulunması gerekmektedir.</w:t>
      </w:r>
    </w:p>
    <w:p w:rsidR="00293053" w:rsidRPr="00293053" w:rsidRDefault="00293053" w:rsidP="00293053">
      <w:pPr>
        <w:spacing w:before="100" w:beforeAutospacing="1" w:after="100" w:afterAutospacing="1"/>
      </w:pPr>
      <w:r w:rsidRPr="00293053">
        <w:t xml:space="preserve">25.Firmaya ait </w:t>
      </w:r>
      <w:r w:rsidRPr="00293053">
        <w:rPr>
          <w:b/>
        </w:rPr>
        <w:t>9 basamaklı</w:t>
      </w:r>
      <w:r w:rsidRPr="00293053">
        <w:t xml:space="preserve"> </w:t>
      </w:r>
      <w:r w:rsidRPr="00293053">
        <w:rPr>
          <w:b/>
        </w:rPr>
        <w:t>D-U-N-S numarasının</w:t>
      </w:r>
      <w:r w:rsidRPr="00293053">
        <w:t xml:space="preserve"> tahsis edilmiş olması gerekmektedir.</w:t>
      </w:r>
    </w:p>
    <w:p w:rsidR="00293053" w:rsidRPr="00293053" w:rsidRDefault="00293053" w:rsidP="00293053">
      <w:pPr>
        <w:spacing w:before="100" w:beforeAutospacing="1" w:after="100" w:afterAutospacing="1"/>
        <w:jc w:val="both"/>
      </w:pPr>
      <w:r w:rsidRPr="00293053">
        <w:t xml:space="preserve">26. Ürün kullanılmadan önce tedarikçi firma tarafından sağlanan yetkili personel ürün ile ilgili eğitim vermelidir. </w:t>
      </w:r>
    </w:p>
    <w:p w:rsidR="00293053" w:rsidRPr="00293053" w:rsidRDefault="00293053" w:rsidP="00293053">
      <w:pPr>
        <w:pStyle w:val="Default"/>
        <w:spacing w:after="21"/>
        <w:rPr>
          <w:rFonts w:ascii="Times New Roman" w:hAnsi="Times New Roman" w:cs="Times New Roman"/>
        </w:rPr>
      </w:pPr>
      <w:r w:rsidRPr="00293053">
        <w:rPr>
          <w:rFonts w:ascii="Times New Roman" w:hAnsi="Times New Roman" w:cs="Times New Roman"/>
        </w:rPr>
        <w:t xml:space="preserve">27. Üretici firma Yerli firma olmalıdır. </w:t>
      </w:r>
    </w:p>
    <w:p w:rsidR="00293053" w:rsidRPr="00293053" w:rsidRDefault="00293053" w:rsidP="00293053">
      <w:pPr>
        <w:pStyle w:val="Default"/>
        <w:spacing w:after="21"/>
        <w:rPr>
          <w:rFonts w:ascii="Times New Roman" w:hAnsi="Times New Roman" w:cs="Times New Roman"/>
        </w:rPr>
      </w:pPr>
    </w:p>
    <w:p w:rsidR="00293053" w:rsidRPr="00293053" w:rsidRDefault="00293053" w:rsidP="00293053">
      <w:pPr>
        <w:pStyle w:val="Default"/>
        <w:rPr>
          <w:rFonts w:ascii="Times New Roman" w:hAnsi="Times New Roman" w:cs="Times New Roman"/>
        </w:rPr>
      </w:pPr>
      <w:r w:rsidRPr="00293053">
        <w:rPr>
          <w:rFonts w:ascii="Times New Roman" w:hAnsi="Times New Roman" w:cs="Times New Roman"/>
        </w:rPr>
        <w:t xml:space="preserve">28.Nakliye tedarikçi firmaya ait olmalıdır. </w:t>
      </w:r>
    </w:p>
    <w:p w:rsidR="00293053" w:rsidRPr="00293053" w:rsidRDefault="00293053" w:rsidP="00293053">
      <w:pPr>
        <w:pStyle w:val="ListeParagraf"/>
        <w:spacing w:before="100" w:beforeAutospacing="1" w:after="100" w:afterAutospacing="1"/>
        <w:jc w:val="both"/>
      </w:pPr>
    </w:p>
    <w:p w:rsidR="00293053" w:rsidRPr="001B3B25" w:rsidRDefault="00293053" w:rsidP="003D2BE7"/>
    <w:sectPr w:rsidR="00293053" w:rsidRPr="001B3B25" w:rsidSect="00B3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2DD1"/>
    <w:multiLevelType w:val="hybridMultilevel"/>
    <w:tmpl w:val="F6B648FE"/>
    <w:lvl w:ilvl="0" w:tplc="041F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74238"/>
    <w:multiLevelType w:val="hybridMultilevel"/>
    <w:tmpl w:val="95D23202"/>
    <w:lvl w:ilvl="0" w:tplc="0158CA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27D"/>
    <w:rsid w:val="000A1345"/>
    <w:rsid w:val="000E35C0"/>
    <w:rsid w:val="000E7016"/>
    <w:rsid w:val="00165E4D"/>
    <w:rsid w:val="001B3B25"/>
    <w:rsid w:val="00242681"/>
    <w:rsid w:val="00292929"/>
    <w:rsid w:val="00293053"/>
    <w:rsid w:val="002C7E65"/>
    <w:rsid w:val="00324F0B"/>
    <w:rsid w:val="003432EA"/>
    <w:rsid w:val="003D2BE7"/>
    <w:rsid w:val="00536DC2"/>
    <w:rsid w:val="005831A5"/>
    <w:rsid w:val="0078461C"/>
    <w:rsid w:val="0079127D"/>
    <w:rsid w:val="007F3B1D"/>
    <w:rsid w:val="00826699"/>
    <w:rsid w:val="008B0897"/>
    <w:rsid w:val="00976C2A"/>
    <w:rsid w:val="009B2516"/>
    <w:rsid w:val="00A87C76"/>
    <w:rsid w:val="00AF6081"/>
    <w:rsid w:val="00B3301A"/>
    <w:rsid w:val="00BC3971"/>
    <w:rsid w:val="00C42530"/>
    <w:rsid w:val="00C445BC"/>
    <w:rsid w:val="00DC0A6F"/>
    <w:rsid w:val="00E90888"/>
    <w:rsid w:val="00F0401E"/>
    <w:rsid w:val="00F8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36B90-1B75-4861-BB61-853F7775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12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127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C445BC"/>
    <w:pPr>
      <w:ind w:left="720"/>
      <w:contextualSpacing/>
    </w:pPr>
  </w:style>
  <w:style w:type="paragraph" w:customStyle="1" w:styleId="Default">
    <w:name w:val="Default"/>
    <w:rsid w:val="002930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univerakimya@outlook.com</cp:lastModifiedBy>
  <cp:revision>30</cp:revision>
  <dcterms:created xsi:type="dcterms:W3CDTF">2014-12-16T13:03:00Z</dcterms:created>
  <dcterms:modified xsi:type="dcterms:W3CDTF">2020-01-24T14:20:00Z</dcterms:modified>
</cp:coreProperties>
</file>